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075"/>
        <w:gridCol w:w="123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528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  <w:bookmarkStart w:id="0" w:name="_GoBack"/>
            <w:r>
              <w:rPr>
                <w:rFonts w:hint="eastAsia"/>
                <w:b/>
                <w:bCs/>
                <w:sz w:val="32"/>
              </w:rPr>
              <w:t>经济新闻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传播</w:t>
            </w:r>
            <w:r>
              <w:rPr>
                <w:rFonts w:hint="eastAsia"/>
                <w:b/>
                <w:bCs/>
                <w:sz w:val="32"/>
              </w:rPr>
              <w:t>实验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中心</w:t>
            </w:r>
            <w:r>
              <w:rPr>
                <w:rFonts w:hint="eastAsia"/>
                <w:b/>
                <w:bCs/>
                <w:sz w:val="32"/>
              </w:rPr>
              <w:t>设备借用单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借用人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号码</w:t>
            </w:r>
          </w:p>
        </w:tc>
        <w:tc>
          <w:tcPr>
            <w:tcW w:w="2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设备编号</w:t>
            </w:r>
          </w:p>
        </w:tc>
        <w:tc>
          <w:tcPr>
            <w:tcW w:w="2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事由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盖章</w:t>
            </w:r>
          </w:p>
        </w:tc>
        <w:tc>
          <w:tcPr>
            <w:tcW w:w="2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1.凭本人学生证和借用单借用设备，不得转借他人。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2.至少提前一天和助管预约时间，不预约助管有权拒绝。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3.设备当天借还，不能过夜，只能星期一到星期五借用。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4.爱护设备，如有损坏，请在一月内维修好归还。如果设备遗失，按照原价赔偿。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5.一组同学只能借用一台摄像机。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           借用人签字确认：</w:t>
      </w:r>
      <w:r>
        <w:rPr>
          <w:rFonts w:hint="eastAsia"/>
          <w:b/>
          <w:bCs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/>
          <w:b/>
          <w:bCs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78"/>
    <w:rsid w:val="00A84AA1"/>
    <w:rsid w:val="00E44278"/>
    <w:rsid w:val="37D2386B"/>
    <w:rsid w:val="7525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上海财经大学</Company>
  <Pages>1</Pages>
  <Words>81</Words>
  <Characters>468</Characters>
  <Lines>3</Lines>
  <Paragraphs>1</Paragraphs>
  <TotalTime>2</TotalTime>
  <ScaleCrop>false</ScaleCrop>
  <LinksUpToDate>false</LinksUpToDate>
  <CharactersWithSpaces>548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2017-03-16T02:25:00Z</dcterms:created>
  <dc:creator>a</dc:creator>
  <cp:lastModifiedBy>xiariqingquan@21cn.com</cp:lastModifiedBy>
  <cp:lastPrinted>2017-03-16T02:27:00Z</cp:lastPrinted>
  <dcterms:modified xsi:type="dcterms:W3CDTF">2018-06-24T03:32:33Z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